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Pr="00384F26" w:rsidRDefault="00973793" w:rsidP="00AE3D2F">
      <w:pPr>
        <w:jc w:val="center"/>
        <w:rPr>
          <w:b/>
          <w:sz w:val="20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r w:rsidR="00D50E54">
        <w:rPr>
          <w:b/>
          <w:sz w:val="28"/>
          <w:u w:val="single"/>
        </w:rPr>
        <w:t xml:space="preserve">vendredi </w:t>
      </w:r>
      <w:r w:rsidR="00D52441">
        <w:rPr>
          <w:b/>
          <w:sz w:val="28"/>
          <w:u w:val="single"/>
        </w:rPr>
        <w:t xml:space="preserve"> </w:t>
      </w:r>
      <w:r w:rsidR="00181F81">
        <w:rPr>
          <w:b/>
          <w:sz w:val="28"/>
          <w:u w:val="single"/>
        </w:rPr>
        <w:t>2</w:t>
      </w:r>
      <w:r w:rsidR="00147192">
        <w:rPr>
          <w:b/>
          <w:sz w:val="28"/>
          <w:u w:val="single"/>
        </w:rPr>
        <w:t xml:space="preserve">6 Avril </w:t>
      </w:r>
      <w:bookmarkStart w:id="0" w:name="_GoBack"/>
      <w:bookmarkEnd w:id="0"/>
      <w:r w:rsidR="0039761A">
        <w:rPr>
          <w:b/>
          <w:sz w:val="28"/>
          <w:u w:val="single"/>
        </w:rPr>
        <w:t xml:space="preserve"> 2022</w:t>
      </w: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057832">
      <w:pPr>
        <w:shd w:val="clear" w:color="auto" w:fill="FFFFFF"/>
        <w:spacing w:before="100" w:beforeAutospacing="1" w:after="100" w:afterAutospacing="1" w:line="240" w:lineRule="auto"/>
        <w:ind w:left="212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057832" w:rsidRPr="00057832" w:rsidRDefault="00057832" w:rsidP="00057832">
      <w:pPr>
        <w:tabs>
          <w:tab w:val="left" w:pos="993"/>
        </w:tabs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</w:t>
      </w:r>
      <w:r w:rsidRPr="00057832">
        <w:rPr>
          <w:rFonts w:eastAsia="Times New Roman"/>
          <w:color w:val="000000"/>
        </w:rPr>
        <w:t>1.</w:t>
      </w:r>
      <w:r w:rsidRPr="00057832">
        <w:rPr>
          <w:rFonts w:eastAsia="Times New Roman"/>
          <w:color w:val="000000"/>
        </w:rPr>
        <w:tab/>
        <w:t>Appel des présents ;</w:t>
      </w:r>
    </w:p>
    <w:p w:rsidR="00057832" w:rsidRPr="00057832" w:rsidRDefault="00057832" w:rsidP="00057832">
      <w:pPr>
        <w:tabs>
          <w:tab w:val="left" w:pos="993"/>
        </w:tabs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</w:t>
      </w:r>
      <w:r w:rsidRPr="00057832">
        <w:rPr>
          <w:rFonts w:eastAsia="Times New Roman"/>
          <w:color w:val="000000"/>
        </w:rPr>
        <w:t>2.</w:t>
      </w:r>
      <w:r w:rsidRPr="00057832">
        <w:rPr>
          <w:rFonts w:eastAsia="Times New Roman"/>
          <w:color w:val="000000"/>
        </w:rPr>
        <w:tab/>
        <w:t>Sujet d’actualité</w:t>
      </w:r>
    </w:p>
    <w:p w:rsidR="00057832" w:rsidRPr="00057832" w:rsidRDefault="00057832" w:rsidP="00057832">
      <w:pPr>
        <w:tabs>
          <w:tab w:val="left" w:pos="993"/>
        </w:tabs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</w:t>
      </w:r>
      <w:r w:rsidRPr="00057832">
        <w:rPr>
          <w:rFonts w:eastAsia="Times New Roman"/>
          <w:color w:val="000000"/>
        </w:rPr>
        <w:t>3.</w:t>
      </w:r>
      <w:r w:rsidRPr="00057832">
        <w:rPr>
          <w:rFonts w:eastAsia="Times New Roman"/>
          <w:color w:val="000000"/>
        </w:rPr>
        <w:tab/>
        <w:t>Par groupe, les enfants travaillent sur les projets</w:t>
      </w:r>
    </w:p>
    <w:p w:rsidR="00D52441" w:rsidRDefault="00057832" w:rsidP="00057832">
      <w:pPr>
        <w:tabs>
          <w:tab w:val="left" w:pos="993"/>
        </w:tabs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 </w:t>
      </w:r>
      <w:r w:rsidRPr="00057832">
        <w:rPr>
          <w:rFonts w:eastAsia="Times New Roman"/>
          <w:color w:val="000000"/>
        </w:rPr>
        <w:t>4.</w:t>
      </w:r>
      <w:r w:rsidRPr="00057832">
        <w:rPr>
          <w:rFonts w:eastAsia="Times New Roman"/>
          <w:color w:val="000000"/>
        </w:rPr>
        <w:tab/>
        <w:t>Synthèse  sur l’avancement des projets ;</w:t>
      </w:r>
    </w:p>
    <w:p w:rsidR="00746514" w:rsidRPr="00EB0E34" w:rsidRDefault="00D52441" w:rsidP="00EB0E34">
      <w:pPr>
        <w:tabs>
          <w:tab w:val="left" w:pos="993"/>
          <w:tab w:val="left" w:pos="3418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AA6E41" w:rsidRPr="00AA6E41" w:rsidRDefault="00AA6E41" w:rsidP="00AA6E4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AA6E41">
        <w:rPr>
          <w:rFonts w:cs="Times New Roman"/>
          <w:u w:val="single"/>
        </w:rPr>
        <w:t>Personnes présentes :</w:t>
      </w:r>
    </w:p>
    <w:p w:rsidR="0020698D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r w:rsidRPr="00AA6E41">
        <w:rPr>
          <w:rFonts w:cs="Times New Roman"/>
        </w:rPr>
        <w:t>Melles</w:t>
      </w:r>
      <w:proofErr w:type="spellEnd"/>
      <w:r w:rsidR="00057832" w:rsidRPr="00EB0E34">
        <w:rPr>
          <w:rFonts w:cs="Times New Roman"/>
        </w:rPr>
        <w:t xml:space="preserve"> Méline PIFFRE</w:t>
      </w:r>
      <w:r w:rsidR="00057832">
        <w:rPr>
          <w:rFonts w:cs="Times New Roman"/>
        </w:rPr>
        <w:t>,</w:t>
      </w:r>
      <w:r w:rsidR="00EB0E34" w:rsidRPr="00EB0E34">
        <w:t xml:space="preserve"> </w:t>
      </w:r>
      <w:proofErr w:type="spellStart"/>
      <w:r w:rsidR="00EB0E34" w:rsidRPr="00EB0E34">
        <w:rPr>
          <w:rFonts w:cs="Times New Roman"/>
        </w:rPr>
        <w:t>Maïwen</w:t>
      </w:r>
      <w:proofErr w:type="spellEnd"/>
      <w:r w:rsidR="00EB0E34" w:rsidRPr="00EB0E34">
        <w:rPr>
          <w:rFonts w:cs="Times New Roman"/>
        </w:rPr>
        <w:t xml:space="preserve"> TAPREST-PELTIER, Gwenaëlle TAPREST-PELTIER</w:t>
      </w:r>
      <w:r w:rsidR="00EB0E34">
        <w:t>,</w:t>
      </w:r>
      <w:r w:rsidR="00057832" w:rsidRPr="00057832">
        <w:rPr>
          <w:rFonts w:cs="Times New Roman"/>
        </w:rPr>
        <w:t xml:space="preserve"> </w:t>
      </w:r>
      <w:r w:rsidR="00057832" w:rsidRPr="00EB0E34">
        <w:rPr>
          <w:rFonts w:cs="Times New Roman"/>
        </w:rPr>
        <w:t>Eva VERNIER</w:t>
      </w:r>
      <w:r w:rsidR="00057832">
        <w:rPr>
          <w:rFonts w:cs="Times New Roman"/>
        </w:rPr>
        <w:t>,</w:t>
      </w:r>
      <w:r w:rsidR="00057832">
        <w:t xml:space="preserve"> </w:t>
      </w:r>
      <w:r w:rsidR="00EB0E34" w:rsidRPr="00EB0E34">
        <w:rPr>
          <w:rFonts w:cs="Times New Roman"/>
        </w:rPr>
        <w:t>Chloé VILLEDAMNE, SE ,Pauline VALLIER</w:t>
      </w:r>
    </w:p>
    <w:p w:rsidR="00EB0E34" w:rsidRPr="00EB0E34" w:rsidRDefault="00EB0E34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proofErr w:type="spellStart"/>
      <w:r w:rsidRPr="00EB0E34">
        <w:rPr>
          <w:rFonts w:cs="Times New Roman"/>
          <w:lang w:val="en-US"/>
        </w:rPr>
        <w:t>Mrs</w:t>
      </w:r>
      <w:proofErr w:type="spellEnd"/>
      <w:r w:rsidRPr="00EB0E34">
        <w:rPr>
          <w:rFonts w:cs="Times New Roman"/>
          <w:lang w:val="en-US"/>
        </w:rPr>
        <w:t xml:space="preserve"> Kingsley </w:t>
      </w:r>
      <w:proofErr w:type="spellStart"/>
      <w:r w:rsidRPr="00EB0E34">
        <w:rPr>
          <w:rFonts w:cs="Times New Roman"/>
          <w:lang w:val="en-US"/>
        </w:rPr>
        <w:t>AFANOU,Marceau</w:t>
      </w:r>
      <w:proofErr w:type="spellEnd"/>
      <w:r w:rsidRPr="00EB0E34">
        <w:rPr>
          <w:rFonts w:cs="Times New Roman"/>
          <w:lang w:val="en-US"/>
        </w:rPr>
        <w:t xml:space="preserve"> DOSNON, Gabriel </w:t>
      </w:r>
      <w:proofErr w:type="spellStart"/>
      <w:r w:rsidRPr="00EB0E34">
        <w:rPr>
          <w:rFonts w:cs="Times New Roman"/>
          <w:lang w:val="en-US"/>
        </w:rPr>
        <w:t>HIRECHE,Célian</w:t>
      </w:r>
      <w:proofErr w:type="spellEnd"/>
      <w:r w:rsidRPr="00EB0E34">
        <w:rPr>
          <w:rFonts w:cs="Times New Roman"/>
          <w:lang w:val="en-US"/>
        </w:rPr>
        <w:t xml:space="preserve"> NGO, Rafael RICHARDON,</w:t>
      </w:r>
      <w:r w:rsidR="0039761A" w:rsidRPr="0039761A">
        <w:rPr>
          <w:lang w:val="en-US"/>
        </w:rPr>
        <w:t xml:space="preserve"> </w:t>
      </w:r>
      <w:r w:rsidR="0039761A" w:rsidRPr="0039761A">
        <w:rPr>
          <w:rFonts w:cs="Times New Roman"/>
          <w:lang w:val="en-US"/>
        </w:rPr>
        <w:t>Kyane SADDOK</w:t>
      </w:r>
      <w:r w:rsidRPr="00EB0E34">
        <w:rPr>
          <w:rFonts w:cs="Times New Roman"/>
          <w:lang w:val="en-US"/>
        </w:rPr>
        <w:t>, Patrick GROSJEAN</w:t>
      </w:r>
      <w:r w:rsidR="00001CB5">
        <w:rPr>
          <w:rFonts w:cs="Times New Roman"/>
          <w:lang w:val="en-US"/>
        </w:rPr>
        <w:t>,</w:t>
      </w:r>
      <w:r w:rsidR="00001CB5" w:rsidRPr="00001CB5">
        <w:rPr>
          <w:lang w:val="en-US"/>
        </w:rPr>
        <w:t xml:space="preserve"> </w:t>
      </w:r>
      <w:proofErr w:type="spellStart"/>
      <w:r w:rsidR="00001CB5" w:rsidRPr="00001CB5">
        <w:rPr>
          <w:rFonts w:cs="Times New Roman"/>
          <w:lang w:val="en-US"/>
        </w:rPr>
        <w:t>Mr</w:t>
      </w:r>
      <w:proofErr w:type="spellEnd"/>
      <w:r w:rsidR="00001CB5" w:rsidRPr="00001CB5">
        <w:rPr>
          <w:rFonts w:cs="Times New Roman"/>
          <w:lang w:val="en-US"/>
        </w:rPr>
        <w:t xml:space="preserve"> </w:t>
      </w:r>
      <w:proofErr w:type="spellStart"/>
      <w:r w:rsidR="00001CB5" w:rsidRPr="00001CB5">
        <w:rPr>
          <w:rFonts w:cs="Times New Roman"/>
          <w:lang w:val="en-US"/>
        </w:rPr>
        <w:t>Jérémy</w:t>
      </w:r>
      <w:proofErr w:type="spellEnd"/>
      <w:r w:rsidR="00001CB5" w:rsidRPr="00001CB5">
        <w:rPr>
          <w:rFonts w:cs="Times New Roman"/>
          <w:lang w:val="en-US"/>
        </w:rPr>
        <w:t xml:space="preserve"> ZWALD</w:t>
      </w:r>
    </w:p>
    <w:p w:rsidR="00AA6E41" w:rsidRPr="00EB0E34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</w:p>
    <w:p w:rsidR="00AA6E41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Personnes absentes excusées :</w:t>
      </w:r>
    </w:p>
    <w:p w:rsidR="00EB0E34" w:rsidRPr="00EB0E34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r>
        <w:rPr>
          <w:rFonts w:cs="Times New Roman"/>
        </w:rPr>
        <w:t>Melles</w:t>
      </w:r>
      <w:proofErr w:type="spellEnd"/>
      <w:r>
        <w:rPr>
          <w:rFonts w:cs="Times New Roman"/>
        </w:rPr>
        <w:t xml:space="preserve"> </w:t>
      </w:r>
      <w:r w:rsidR="00057832" w:rsidRPr="00057832">
        <w:t xml:space="preserve"> </w:t>
      </w:r>
      <w:r w:rsidR="00057832" w:rsidRPr="00057832">
        <w:rPr>
          <w:rFonts w:cs="Times New Roman"/>
        </w:rPr>
        <w:t>Myriam BOUDJERADA</w:t>
      </w:r>
      <w:r w:rsidR="00057832">
        <w:rPr>
          <w:rFonts w:cs="Times New Roman"/>
        </w:rPr>
        <w:t>,</w:t>
      </w:r>
      <w:r w:rsidR="00057832" w:rsidRPr="00057832">
        <w:rPr>
          <w:rFonts w:cs="Times New Roman"/>
        </w:rPr>
        <w:t xml:space="preserve"> </w:t>
      </w:r>
      <w:r w:rsidR="00057832">
        <w:rPr>
          <w:rFonts w:cs="Times New Roman"/>
        </w:rPr>
        <w:t>J</w:t>
      </w:r>
      <w:r w:rsidRPr="00EB0E34">
        <w:rPr>
          <w:rFonts w:cs="Times New Roman"/>
        </w:rPr>
        <w:t xml:space="preserve">udith </w:t>
      </w:r>
      <w:proofErr w:type="spellStart"/>
      <w:r w:rsidRPr="00EB0E34">
        <w:rPr>
          <w:rFonts w:cs="Times New Roman"/>
        </w:rPr>
        <w:t>CAGNIART,Romane</w:t>
      </w:r>
      <w:proofErr w:type="spellEnd"/>
      <w:r w:rsidRPr="00EB0E34">
        <w:rPr>
          <w:rFonts w:cs="Times New Roman"/>
        </w:rPr>
        <w:t xml:space="preserve"> DEHOVE et </w:t>
      </w:r>
      <w:proofErr w:type="spellStart"/>
      <w:r w:rsidR="00057832">
        <w:rPr>
          <w:rFonts w:cs="Times New Roman"/>
        </w:rPr>
        <w:t>Yakoye</w:t>
      </w:r>
      <w:proofErr w:type="spellEnd"/>
      <w:r w:rsidR="00057832">
        <w:rPr>
          <w:rFonts w:cs="Times New Roman"/>
        </w:rPr>
        <w:t xml:space="preserve"> KABOZO </w:t>
      </w:r>
      <w:r w:rsidR="00252CD3">
        <w:rPr>
          <w:rFonts w:cs="Times New Roman"/>
        </w:rPr>
        <w:t>,</w:t>
      </w:r>
      <w:r w:rsidR="00252CD3" w:rsidRPr="00EB0E34">
        <w:rPr>
          <w:rFonts w:cs="Times New Roman"/>
        </w:rPr>
        <w:t>Angélique LESPINAS</w:t>
      </w:r>
    </w:p>
    <w:p w:rsidR="004B60E5" w:rsidRPr="00DB2F11" w:rsidRDefault="00057832" w:rsidP="00057832">
      <w:pPr>
        <w:tabs>
          <w:tab w:val="left" w:pos="7755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ab/>
      </w:r>
    </w:p>
    <w:p w:rsidR="003D2A31" w:rsidRPr="00057832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i/>
          <w:u w:val="single"/>
        </w:rPr>
      </w:pPr>
      <w:r w:rsidRPr="00B10FD6">
        <w:rPr>
          <w:rFonts w:eastAsia="Times New Roman"/>
          <w:i/>
          <w:color w:val="000000"/>
          <w:u w:val="single"/>
        </w:rPr>
        <w:t xml:space="preserve"> </w:t>
      </w:r>
      <w:r w:rsidR="00057832">
        <w:rPr>
          <w:rFonts w:eastAsia="Times New Roman"/>
          <w:i/>
          <w:color w:val="000000"/>
          <w:u w:val="single"/>
        </w:rPr>
        <w:t xml:space="preserve">Sujet d’actualité </w:t>
      </w:r>
    </w:p>
    <w:p w:rsidR="00321A09" w:rsidRPr="00321A09" w:rsidRDefault="00321A09" w:rsidP="00321A09">
      <w:pPr>
        <w:tabs>
          <w:tab w:val="left" w:pos="993"/>
        </w:tabs>
        <w:spacing w:line="276" w:lineRule="auto"/>
        <w:ind w:right="-1"/>
        <w:jc w:val="left"/>
        <w:rPr>
          <w:rFonts w:eastAsia="Times New Roman"/>
          <w:i/>
          <w:color w:val="000000"/>
          <w:u w:val="single"/>
        </w:rPr>
      </w:pPr>
    </w:p>
    <w:p w:rsidR="00057832" w:rsidRDefault="00057832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Nous avons eu a visite du responsable service technique afin d’échanger sur les questions que les jeunes du CMJ peuvent se poser. </w:t>
      </w:r>
    </w:p>
    <w:p w:rsidR="00057832" w:rsidRDefault="00057832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Pour commencer ils nous ont expliqué leurs métiers dans l’ensemble et le rôle dans la commune pour gérer aux mieux 22 agents. </w:t>
      </w:r>
    </w:p>
    <w:p w:rsidR="00321A09" w:rsidRDefault="00321A09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Pendant l’heure qui suivait, les CMJ à tour de rôle ont plus pos</w:t>
      </w:r>
      <w:r w:rsidR="00252CD3">
        <w:rPr>
          <w:rFonts w:eastAsia="Times New Roman"/>
          <w:color w:val="000000"/>
        </w:rPr>
        <w:t>er</w:t>
      </w:r>
      <w:r>
        <w:rPr>
          <w:rFonts w:eastAsia="Times New Roman"/>
          <w:color w:val="000000"/>
        </w:rPr>
        <w:t xml:space="preserve"> les questions auxquelles ils souhaitent avoir des avis pour avancer aux mieux dans leurs projets. </w:t>
      </w:r>
    </w:p>
    <w:p w:rsidR="00321A09" w:rsidRDefault="00321A09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</w:p>
    <w:p w:rsidR="00321A09" w:rsidRDefault="00321A09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 w:rsidRPr="00321A09">
        <w:rPr>
          <w:rFonts w:eastAsia="Times New Roman"/>
          <w:color w:val="000000"/>
          <w:u w:val="single"/>
        </w:rPr>
        <w:t xml:space="preserve">Pour les jeux du parc </w:t>
      </w:r>
      <w:proofErr w:type="spellStart"/>
      <w:r w:rsidRPr="00321A09">
        <w:rPr>
          <w:rFonts w:eastAsia="Times New Roman"/>
          <w:color w:val="000000"/>
          <w:u w:val="single"/>
        </w:rPr>
        <w:t>Grimont</w:t>
      </w:r>
      <w:proofErr w:type="spellEnd"/>
      <w:r w:rsidRPr="00321A09">
        <w:rPr>
          <w:rFonts w:eastAsia="Times New Roman"/>
          <w:color w:val="000000"/>
          <w:u w:val="single"/>
        </w:rPr>
        <w:t xml:space="preserve"> les points importants </w:t>
      </w:r>
      <w:r>
        <w:rPr>
          <w:rFonts w:eastAsia="Times New Roman"/>
          <w:color w:val="000000"/>
        </w:rPr>
        <w:t xml:space="preserve">: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Attention à la qualité des matériaux, du sol.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Bien se renseigner sur les réglementations pour les jeux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Bien définir la tranche d’âge pour les jeux  </w:t>
      </w:r>
    </w:p>
    <w:p w:rsidR="00321A09" w:rsidRDefault="00321A09" w:rsidP="00321A09">
      <w:p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</w:p>
    <w:p w:rsidR="00321A09" w:rsidRPr="00321A09" w:rsidRDefault="00321A09" w:rsidP="00321A09">
      <w:p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  <w:u w:val="single"/>
        </w:rPr>
      </w:pPr>
      <w:r w:rsidRPr="00321A09">
        <w:rPr>
          <w:rFonts w:eastAsia="Times New Roman"/>
          <w:color w:val="000000"/>
        </w:rPr>
        <w:t xml:space="preserve">         </w:t>
      </w:r>
      <w:r w:rsidRPr="00321A09">
        <w:rPr>
          <w:rFonts w:eastAsia="Times New Roman"/>
          <w:color w:val="000000"/>
          <w:u w:val="single"/>
        </w:rPr>
        <w:t xml:space="preserve">Boite CD/ Livre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Demander au menuisier de la mairie des devis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Définir l’endroit précis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Attention avec </w:t>
      </w:r>
      <w:r w:rsidR="00252CD3">
        <w:rPr>
          <w:rFonts w:eastAsia="Times New Roman"/>
          <w:color w:val="000000"/>
        </w:rPr>
        <w:t xml:space="preserve">la distance pour le passage des personnes sur le trottoir </w:t>
      </w:r>
    </w:p>
    <w:p w:rsidR="00321A09" w:rsidRDefault="00321A09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Faire un plan et l’envoy</w:t>
      </w:r>
      <w:r w:rsidR="00252CD3">
        <w:rPr>
          <w:rFonts w:eastAsia="Times New Roman"/>
          <w:color w:val="000000"/>
        </w:rPr>
        <w:t xml:space="preserve">er au centre technique afin qu’ils confirment les endroits </w:t>
      </w:r>
    </w:p>
    <w:p w:rsidR="00252CD3" w:rsidRDefault="00252CD3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Porte transparente</w:t>
      </w:r>
    </w:p>
    <w:p w:rsidR="00321A09" w:rsidRDefault="00321A09" w:rsidP="00321A09">
      <w:pPr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  <w:u w:val="single"/>
        </w:rPr>
      </w:pPr>
    </w:p>
    <w:p w:rsidR="00321A09" w:rsidRDefault="00321A09" w:rsidP="00321A09">
      <w:pPr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  <w:u w:val="single"/>
        </w:rPr>
      </w:pPr>
      <w:r>
        <w:rPr>
          <w:rFonts w:eastAsia="Times New Roman"/>
          <w:color w:val="000000"/>
          <w:u w:val="single"/>
        </w:rPr>
        <w:t>Poubelle</w:t>
      </w:r>
    </w:p>
    <w:p w:rsidR="00321A09" w:rsidRDefault="00DB5AAC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 w:rsidRPr="00DB5AAC">
        <w:rPr>
          <w:rFonts w:eastAsia="Times New Roman"/>
          <w:color w:val="000000"/>
        </w:rPr>
        <w:t xml:space="preserve">Faire un plan des lieux </w:t>
      </w:r>
    </w:p>
    <w:p w:rsidR="00DB5AAC" w:rsidRDefault="00DB5AAC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Le point le plus important est d’éduquer les personnes afin qu’ils sont responsable des déchets en installant des pancartes </w:t>
      </w:r>
    </w:p>
    <w:p w:rsidR="00DB5AAC" w:rsidRDefault="00DB5AAC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 tonnes 600 de déchets dans les poubelles de la commune cette année </w:t>
      </w:r>
    </w:p>
    <w:p w:rsidR="00DB5AAC" w:rsidRDefault="00DB5AAC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120 poubelles sont en circulation </w:t>
      </w:r>
    </w:p>
    <w:p w:rsidR="00DB5AAC" w:rsidRPr="00DB5AAC" w:rsidRDefault="00DB5AAC" w:rsidP="00321A09">
      <w:pPr>
        <w:pStyle w:val="Paragraphedeliste"/>
        <w:numPr>
          <w:ilvl w:val="0"/>
          <w:numId w:val="45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 kg de déchet coute 25 centimes  </w:t>
      </w:r>
    </w:p>
    <w:p w:rsidR="00057832" w:rsidRPr="00057832" w:rsidRDefault="00057832" w:rsidP="00057832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</w:p>
    <w:p w:rsidR="00057832" w:rsidRDefault="00057832" w:rsidP="00057832">
      <w:pPr>
        <w:tabs>
          <w:tab w:val="left" w:pos="993"/>
        </w:tabs>
        <w:spacing w:line="276" w:lineRule="auto"/>
        <w:ind w:right="-1"/>
        <w:jc w:val="left"/>
        <w:rPr>
          <w:i/>
          <w:u w:val="single"/>
        </w:rPr>
      </w:pPr>
    </w:p>
    <w:p w:rsidR="00057832" w:rsidRDefault="00057832" w:rsidP="00057832">
      <w:pPr>
        <w:tabs>
          <w:tab w:val="left" w:pos="993"/>
        </w:tabs>
        <w:spacing w:line="276" w:lineRule="auto"/>
        <w:ind w:right="-1"/>
        <w:jc w:val="left"/>
        <w:rPr>
          <w:i/>
          <w:u w:val="single"/>
        </w:rPr>
      </w:pPr>
    </w:p>
    <w:p w:rsidR="00057832" w:rsidRDefault="00057832" w:rsidP="00057832">
      <w:pPr>
        <w:tabs>
          <w:tab w:val="left" w:pos="993"/>
        </w:tabs>
        <w:spacing w:line="276" w:lineRule="auto"/>
        <w:ind w:right="-1"/>
        <w:jc w:val="left"/>
        <w:rPr>
          <w:i/>
          <w:u w:val="single"/>
        </w:rPr>
      </w:pPr>
    </w:p>
    <w:p w:rsidR="00057832" w:rsidRPr="00057832" w:rsidRDefault="00057832" w:rsidP="00057832">
      <w:pPr>
        <w:tabs>
          <w:tab w:val="left" w:pos="993"/>
        </w:tabs>
        <w:spacing w:line="276" w:lineRule="auto"/>
        <w:ind w:right="-1"/>
        <w:jc w:val="left"/>
        <w:rPr>
          <w:i/>
          <w:u w:val="single"/>
        </w:rPr>
      </w:pPr>
    </w:p>
    <w:p w:rsidR="002A1881" w:rsidRPr="002A1881" w:rsidRDefault="003D2A31" w:rsidP="002A1881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Synthèse sur l’avancement des projets </w:t>
      </w:r>
    </w:p>
    <w:p w:rsidR="002A1881" w:rsidRDefault="002A1881" w:rsidP="002A1881">
      <w:pPr>
        <w:jc w:val="left"/>
      </w:pPr>
      <w:r>
        <w:t>1.</w:t>
      </w:r>
      <w:r>
        <w:tab/>
        <w:t xml:space="preserve">Jeux du parc </w:t>
      </w:r>
      <w:proofErr w:type="spellStart"/>
      <w:r>
        <w:t>grimont</w:t>
      </w:r>
      <w:proofErr w:type="spellEnd"/>
      <w:r>
        <w:t xml:space="preserve"> : Tirage au sort </w:t>
      </w:r>
    </w:p>
    <w:p w:rsidR="00001CB5" w:rsidRDefault="002A1881" w:rsidP="00001CB5">
      <w:pPr>
        <w:jc w:val="left"/>
      </w:pPr>
      <w:r>
        <w:t>2.</w:t>
      </w:r>
      <w:r>
        <w:tab/>
        <w:t xml:space="preserve">Poubelle </w:t>
      </w:r>
      <w:r w:rsidR="00001CB5">
        <w:t>: Réaliser</w:t>
      </w:r>
      <w:r>
        <w:t xml:space="preserve"> des pancartes pour les poubelles extérieur</w:t>
      </w:r>
      <w:r w:rsidR="00001CB5">
        <w:t>es</w:t>
      </w:r>
      <w:r>
        <w:t xml:space="preserve"> et intérieur</w:t>
      </w:r>
      <w:r w:rsidR="00001CB5">
        <w:t>e</w:t>
      </w:r>
      <w:r>
        <w:t xml:space="preserve"> ainsi que </w:t>
      </w:r>
      <w:r w:rsidR="00001CB5">
        <w:t>remplir la Fiche enquête, pour faire la liste de tous les déchets que l'on peut trouver dans l'école (classe et cour de récréation).</w:t>
      </w:r>
    </w:p>
    <w:p w:rsidR="002A1881" w:rsidRDefault="00001CB5" w:rsidP="00001CB5">
      <w:pPr>
        <w:jc w:val="left"/>
      </w:pPr>
      <w:r>
        <w:t>Ensuite, faire des recherches pour savoir ce que l'on peut en faire (recyclable ou non) et comment faire pour que ces déchets soient recyclés.</w:t>
      </w:r>
    </w:p>
    <w:p w:rsidR="00280E87" w:rsidRDefault="002A1881" w:rsidP="002A1881">
      <w:pPr>
        <w:jc w:val="left"/>
      </w:pPr>
      <w:r>
        <w:t>3.</w:t>
      </w:r>
      <w:r>
        <w:tab/>
        <w:t>Boite cd et livre : Faire plan à l’échelle  et réfléchir pour la boite à cd</w:t>
      </w:r>
    </w:p>
    <w:p w:rsidR="002A1881" w:rsidRPr="00280E87" w:rsidRDefault="002A1881" w:rsidP="002A1881">
      <w:pPr>
        <w:jc w:val="left"/>
      </w:pPr>
    </w:p>
    <w:p w:rsidR="00085078" w:rsidRPr="00BE02DB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6535EF" w:rsidRDefault="00BE02DB" w:rsidP="00501BEE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085078" w:rsidRDefault="00085078" w:rsidP="00CA563A">
      <w:pPr>
        <w:spacing w:before="100" w:beforeAutospacing="1" w:after="100" w:afterAutospacing="1" w:line="240" w:lineRule="auto"/>
        <w:jc w:val="left"/>
      </w:pP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r>
        <w:t>Signature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0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 w15:restartNumberingAfterBreak="0">
    <w:nsid w:val="66807D2A"/>
    <w:multiLevelType w:val="hybridMultilevel"/>
    <w:tmpl w:val="53069398"/>
    <w:lvl w:ilvl="0" w:tplc="B590DFE8">
      <w:start w:val="1"/>
      <w:numFmt w:val="decimal"/>
      <w:lvlText w:val="%1."/>
      <w:lvlJc w:val="left"/>
      <w:pPr>
        <w:ind w:left="2664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675D3417"/>
    <w:multiLevelType w:val="hybridMultilevel"/>
    <w:tmpl w:val="45ECDC36"/>
    <w:lvl w:ilvl="0" w:tplc="1DBAA9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7C0006A"/>
    <w:multiLevelType w:val="hybridMultilevel"/>
    <w:tmpl w:val="9C18EED6"/>
    <w:lvl w:ilvl="0" w:tplc="1B0AA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 w15:restartNumberingAfterBreak="0">
    <w:nsid w:val="6EC7233B"/>
    <w:multiLevelType w:val="hybridMultilevel"/>
    <w:tmpl w:val="D6285722"/>
    <w:lvl w:ilvl="0" w:tplc="A3B2746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659733A"/>
    <w:multiLevelType w:val="multilevel"/>
    <w:tmpl w:val="834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43C9B"/>
    <w:multiLevelType w:val="hybridMultilevel"/>
    <w:tmpl w:val="012EAE32"/>
    <w:lvl w:ilvl="0" w:tplc="710C454C">
      <w:start w:val="1"/>
      <w:numFmt w:val="decimal"/>
      <w:lvlText w:val="%1."/>
      <w:lvlJc w:val="left"/>
      <w:pPr>
        <w:ind w:left="282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42"/>
  </w:num>
  <w:num w:numId="5">
    <w:abstractNumId w:val="17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25"/>
  </w:num>
  <w:num w:numId="11">
    <w:abstractNumId w:val="27"/>
  </w:num>
  <w:num w:numId="12">
    <w:abstractNumId w:val="44"/>
  </w:num>
  <w:num w:numId="13">
    <w:abstractNumId w:val="41"/>
  </w:num>
  <w:num w:numId="14">
    <w:abstractNumId w:val="35"/>
  </w:num>
  <w:num w:numId="15">
    <w:abstractNumId w:val="37"/>
  </w:num>
  <w:num w:numId="16">
    <w:abstractNumId w:val="0"/>
  </w:num>
  <w:num w:numId="17">
    <w:abstractNumId w:val="9"/>
  </w:num>
  <w:num w:numId="18">
    <w:abstractNumId w:val="3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  <w:num w:numId="23">
    <w:abstractNumId w:val="16"/>
  </w:num>
  <w:num w:numId="24">
    <w:abstractNumId w:val="26"/>
  </w:num>
  <w:num w:numId="25">
    <w:abstractNumId w:val="30"/>
  </w:num>
  <w:num w:numId="26">
    <w:abstractNumId w:val="12"/>
  </w:num>
  <w:num w:numId="27">
    <w:abstractNumId w:val="4"/>
  </w:num>
  <w:num w:numId="28">
    <w:abstractNumId w:val="29"/>
  </w:num>
  <w:num w:numId="29">
    <w:abstractNumId w:val="8"/>
  </w:num>
  <w:num w:numId="30">
    <w:abstractNumId w:val="13"/>
  </w:num>
  <w:num w:numId="31">
    <w:abstractNumId w:val="6"/>
  </w:num>
  <w:num w:numId="32">
    <w:abstractNumId w:val="38"/>
  </w:num>
  <w:num w:numId="33">
    <w:abstractNumId w:val="20"/>
  </w:num>
  <w:num w:numId="34">
    <w:abstractNumId w:val="22"/>
  </w:num>
  <w:num w:numId="35">
    <w:abstractNumId w:val="21"/>
  </w:num>
  <w:num w:numId="36">
    <w:abstractNumId w:val="7"/>
  </w:num>
  <w:num w:numId="37">
    <w:abstractNumId w:val="24"/>
  </w:num>
  <w:num w:numId="38">
    <w:abstractNumId w:val="39"/>
  </w:num>
  <w:num w:numId="39">
    <w:abstractNumId w:val="28"/>
  </w:num>
  <w:num w:numId="40">
    <w:abstractNumId w:val="32"/>
  </w:num>
  <w:num w:numId="41">
    <w:abstractNumId w:val="43"/>
  </w:num>
  <w:num w:numId="42">
    <w:abstractNumId w:val="36"/>
  </w:num>
  <w:num w:numId="43">
    <w:abstractNumId w:val="34"/>
  </w:num>
  <w:num w:numId="44">
    <w:abstractNumId w:val="4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01CB5"/>
    <w:rsid w:val="00033AF3"/>
    <w:rsid w:val="00057832"/>
    <w:rsid w:val="000738F9"/>
    <w:rsid w:val="00081E51"/>
    <w:rsid w:val="00085078"/>
    <w:rsid w:val="00085F0C"/>
    <w:rsid w:val="000C6154"/>
    <w:rsid w:val="000D1EC9"/>
    <w:rsid w:val="000D5082"/>
    <w:rsid w:val="0010004E"/>
    <w:rsid w:val="00100DB3"/>
    <w:rsid w:val="00102684"/>
    <w:rsid w:val="00125C3C"/>
    <w:rsid w:val="00144088"/>
    <w:rsid w:val="00147192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52CD3"/>
    <w:rsid w:val="002675F2"/>
    <w:rsid w:val="00280E87"/>
    <w:rsid w:val="002870B8"/>
    <w:rsid w:val="00287C4F"/>
    <w:rsid w:val="00291F74"/>
    <w:rsid w:val="00293FC7"/>
    <w:rsid w:val="002967EE"/>
    <w:rsid w:val="002A1667"/>
    <w:rsid w:val="002A1881"/>
    <w:rsid w:val="002C2591"/>
    <w:rsid w:val="002C69EE"/>
    <w:rsid w:val="002D4AAB"/>
    <w:rsid w:val="002D4D1A"/>
    <w:rsid w:val="002F0A90"/>
    <w:rsid w:val="0030572F"/>
    <w:rsid w:val="00321A09"/>
    <w:rsid w:val="0034175E"/>
    <w:rsid w:val="003630E4"/>
    <w:rsid w:val="00384F26"/>
    <w:rsid w:val="0039271B"/>
    <w:rsid w:val="0039761A"/>
    <w:rsid w:val="003A0627"/>
    <w:rsid w:val="003B46EF"/>
    <w:rsid w:val="003B4BDD"/>
    <w:rsid w:val="003B4DE8"/>
    <w:rsid w:val="003D2A31"/>
    <w:rsid w:val="003D741F"/>
    <w:rsid w:val="003F1818"/>
    <w:rsid w:val="003F2DCA"/>
    <w:rsid w:val="0040482B"/>
    <w:rsid w:val="00406E4B"/>
    <w:rsid w:val="0041230A"/>
    <w:rsid w:val="0041488D"/>
    <w:rsid w:val="004304FA"/>
    <w:rsid w:val="00435AF2"/>
    <w:rsid w:val="004412E7"/>
    <w:rsid w:val="00441653"/>
    <w:rsid w:val="004718CA"/>
    <w:rsid w:val="0047520C"/>
    <w:rsid w:val="00495D2C"/>
    <w:rsid w:val="004976E5"/>
    <w:rsid w:val="004A3494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46E2"/>
    <w:rsid w:val="005C6D9E"/>
    <w:rsid w:val="005F1010"/>
    <w:rsid w:val="00612D58"/>
    <w:rsid w:val="00616BC2"/>
    <w:rsid w:val="0063513D"/>
    <w:rsid w:val="006535EF"/>
    <w:rsid w:val="00683F5E"/>
    <w:rsid w:val="00691812"/>
    <w:rsid w:val="006A0A37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905A4E"/>
    <w:rsid w:val="00906EE2"/>
    <w:rsid w:val="009141B6"/>
    <w:rsid w:val="0091502F"/>
    <w:rsid w:val="00916A5A"/>
    <w:rsid w:val="00924D6D"/>
    <w:rsid w:val="00937FAA"/>
    <w:rsid w:val="00951A7B"/>
    <w:rsid w:val="00953C4B"/>
    <w:rsid w:val="0096172D"/>
    <w:rsid w:val="00970BFC"/>
    <w:rsid w:val="00973793"/>
    <w:rsid w:val="00974EA2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A6E41"/>
    <w:rsid w:val="00AC5FA0"/>
    <w:rsid w:val="00AE3D2F"/>
    <w:rsid w:val="00B10FD6"/>
    <w:rsid w:val="00B36DE1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5AAC"/>
    <w:rsid w:val="00DB7098"/>
    <w:rsid w:val="00E17339"/>
    <w:rsid w:val="00E17723"/>
    <w:rsid w:val="00E30C3C"/>
    <w:rsid w:val="00E4520A"/>
    <w:rsid w:val="00E55631"/>
    <w:rsid w:val="00E957F2"/>
    <w:rsid w:val="00EA4123"/>
    <w:rsid w:val="00EB0E34"/>
    <w:rsid w:val="00EB1FBA"/>
    <w:rsid w:val="00EB30ED"/>
    <w:rsid w:val="00F11FAF"/>
    <w:rsid w:val="00F43C72"/>
    <w:rsid w:val="00F56E6F"/>
    <w:rsid w:val="00F57967"/>
    <w:rsid w:val="00F617AF"/>
    <w:rsid w:val="00F81E6C"/>
    <w:rsid w:val="00F86544"/>
    <w:rsid w:val="00F87CD8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C45E"/>
  <w15:docId w15:val="{033C35FC-9A25-4492-8B6C-1935918D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8343F-F5B4-4AF0-98AB-7D7D4A36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10</cp:revision>
  <cp:lastPrinted>2021-10-01T09:13:00Z</cp:lastPrinted>
  <dcterms:created xsi:type="dcterms:W3CDTF">2022-01-11T13:24:00Z</dcterms:created>
  <dcterms:modified xsi:type="dcterms:W3CDTF">2022-07-22T13:00:00Z</dcterms:modified>
</cp:coreProperties>
</file>